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09" w:rsidRPr="00070109" w:rsidRDefault="00070109" w:rsidP="00070109">
      <w:pPr>
        <w:widowControl w:val="0"/>
        <w:autoSpaceDE w:val="0"/>
        <w:autoSpaceDN w:val="0"/>
        <w:adjustRightInd w:val="0"/>
        <w:spacing w:after="0"/>
        <w:ind w:right="403" w:firstLine="301"/>
        <w:jc w:val="right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07010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Форма П021</w:t>
      </w:r>
    </w:p>
    <w:p w:rsidR="00070109" w:rsidRPr="00070109" w:rsidRDefault="00070109" w:rsidP="00070109">
      <w:pPr>
        <w:widowControl w:val="0"/>
        <w:autoSpaceDE w:val="0"/>
        <w:autoSpaceDN w:val="0"/>
        <w:adjustRightInd w:val="0"/>
        <w:spacing w:after="0"/>
        <w:ind w:right="403" w:firstLine="30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010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В ООО «ИК «ФИАНИТ»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843"/>
        <w:gridCol w:w="3085"/>
        <w:gridCol w:w="2977"/>
        <w:gridCol w:w="2551"/>
      </w:tblGrid>
      <w:tr w:rsidR="00070109" w:rsidRPr="00070109" w:rsidTr="003C590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70109" w:rsidRPr="00070109" w:rsidRDefault="00070109" w:rsidP="00070109">
            <w:pPr>
              <w:keepNext/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70109" w:rsidRPr="00070109" w:rsidRDefault="00070109" w:rsidP="00070109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0" w:name="_GoBack"/>
            <w:r w:rsidRPr="000701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ПОРУЧЕНИЕ НА УЧАСТИЕ В КОРПОРАТИВНОМ ДЕЙСТВИИ</w:t>
            </w:r>
            <w:bookmarkEnd w:id="0"/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56" w:type="dxa"/>
            <w:gridSpan w:val="4"/>
            <w:shd w:val="clear" w:color="auto" w:fill="CCCCCC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ДЕПОНЕНТ</w:t>
            </w: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Депонента</w:t>
            </w:r>
          </w:p>
        </w:tc>
        <w:tc>
          <w:tcPr>
            <w:tcW w:w="2551" w:type="dxa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 Депонента</w:t>
            </w:r>
          </w:p>
        </w:tc>
        <w:tc>
          <w:tcPr>
            <w:tcW w:w="2551" w:type="dxa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счета депо</w:t>
            </w:r>
          </w:p>
        </w:tc>
        <w:tc>
          <w:tcPr>
            <w:tcW w:w="2551" w:type="dxa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Попечитель (Оператор) счета</w:t>
            </w:r>
          </w:p>
        </w:tc>
        <w:tc>
          <w:tcPr>
            <w:tcW w:w="2551" w:type="dxa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хранения ценных бумаг</w:t>
            </w:r>
          </w:p>
        </w:tc>
        <w:tc>
          <w:tcPr>
            <w:tcW w:w="2551" w:type="dxa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56" w:type="dxa"/>
            <w:gridSpan w:val="4"/>
            <w:shd w:val="clear" w:color="auto" w:fill="CCCCCC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ЛИЦО, ОСУЩЕСТВЛЯЮЩЕЕ ПРАВА ПО ЦЕННЫМ БУМАГАМИ</w:t>
            </w: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/ФИО лица</w:t>
            </w:r>
          </w:p>
        </w:tc>
        <w:tc>
          <w:tcPr>
            <w:tcW w:w="2551" w:type="dxa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LEI</w: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организации, осуществляющей учет прав на ценные бумаги этого лица</w:t>
            </w:r>
          </w:p>
        </w:tc>
        <w:tc>
          <w:tcPr>
            <w:tcW w:w="2551" w:type="dxa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физического лица -  данные документа, удостоверяющего личность (серия, номер,  кем и когда выдан, код подразделения (при наличии последнего)); 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российского юридического лица - ОГРН и дата регистрации и (или) международный код идентификации юридического лица;  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иностранного юридического лица - регистрационный номер в стране регистрации  и дата регистрации и (или) международный код идентификации юридического лица;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иностранной структуры без образования юридического лица - адрес, либо иные регистрационные признаки в соответствии с правом страны, где эта организация учреждена.</w:t>
            </w:r>
          </w:p>
        </w:tc>
        <w:tc>
          <w:tcPr>
            <w:tcW w:w="2551" w:type="dxa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56" w:type="dxa"/>
            <w:gridSpan w:val="4"/>
            <w:shd w:val="clear" w:color="auto" w:fill="CCCCCC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ОПЕРАЦИИ</w:t>
            </w: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928" w:type="dxa"/>
            <w:gridSpan w:val="2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направить заявление о приобретении размещаемых ценных бумаг (преимущественное право приобретения (ст.40))</w:t>
            </w:r>
          </w:p>
        </w:tc>
        <w:tc>
          <w:tcPr>
            <w:tcW w:w="5528" w:type="dxa"/>
            <w:gridSpan w:val="2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направить заявление о продаже ценных бумаг (добровольное или обязательное предложение о приобретении акций)  (ст. 84.1, 84.2)</w:t>
            </w: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928" w:type="dxa"/>
            <w:gridSpan w:val="2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направить заявление о продаже обществу акций (приобретение акций обществом (ст.72))</w:t>
            </w:r>
          </w:p>
        </w:tc>
        <w:tc>
          <w:tcPr>
            <w:tcW w:w="5528" w:type="dxa"/>
            <w:gridSpan w:val="2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направить заявление/требование о погашении облигаций 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(погашение эмитентом облигаций  (ст.17.1))</w:t>
            </w:r>
          </w:p>
        </w:tc>
      </w:tr>
      <w:tr w:rsidR="00070109" w:rsidRPr="00070109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928" w:type="dxa"/>
            <w:gridSpan w:val="2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направить требование о выкупе обществом акций (выкуп акций обществом по требованию акционеров (ст.75))</w:t>
            </w:r>
          </w:p>
        </w:tc>
        <w:tc>
          <w:tcPr>
            <w:tcW w:w="5528" w:type="dxa"/>
            <w:gridSpan w:val="2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направить заявление о выкупе облигаций эмитентом  (приобретение облигаций эмитентом (ст.17.2))</w:t>
            </w:r>
          </w:p>
        </w:tc>
      </w:tr>
    </w:tbl>
    <w:p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701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Сведения о ценных бумагах, участвующих в корпоративном действии:</w:t>
      </w:r>
    </w:p>
    <w:tbl>
      <w:tblPr>
        <w:tblW w:w="10565" w:type="dxa"/>
        <w:tblLayout w:type="fixed"/>
        <w:tblLook w:val="0000" w:firstRow="0" w:lastRow="0" w:firstColumn="0" w:lastColumn="0" w:noHBand="0" w:noVBand="0"/>
      </w:tblPr>
      <w:tblGrid>
        <w:gridCol w:w="1276"/>
        <w:gridCol w:w="392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809"/>
      </w:tblGrid>
      <w:tr w:rsidR="00070109" w:rsidRPr="00070109" w:rsidTr="003C590C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336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Вид, категория (тип) ЦБ</w:t>
            </w:r>
          </w:p>
        </w:tc>
        <w:tc>
          <w:tcPr>
            <w:tcW w:w="35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rPr>
          <w:trHeight w:val="87"/>
        </w:trPr>
        <w:tc>
          <w:tcPr>
            <w:tcW w:w="2661" w:type="dxa"/>
            <w:gridSpan w:val="3"/>
            <w:tcBorders>
              <w:lef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гос. регистрации</w:t>
            </w:r>
          </w:p>
        </w:tc>
        <w:tc>
          <w:tcPr>
            <w:tcW w:w="365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)шт.</w:t>
            </w:r>
          </w:p>
        </w:tc>
      </w:tr>
      <w:tr w:rsidR="00070109" w:rsidRPr="00070109" w:rsidTr="003C590C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цифрами</w:t>
            </w:r>
          </w:p>
        </w:tc>
        <w:tc>
          <w:tcPr>
            <w:tcW w:w="284" w:type="dxa"/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прописью</w:t>
            </w:r>
          </w:p>
        </w:tc>
        <w:tc>
          <w:tcPr>
            <w:tcW w:w="1809" w:type="dxa"/>
            <w:tcBorders>
              <w:righ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цифрами</w:t>
            </w:r>
          </w:p>
        </w:tc>
        <w:tc>
          <w:tcPr>
            <w:tcW w:w="284" w:type="dxa"/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прописью</w:t>
            </w:r>
          </w:p>
        </w:tc>
        <w:tc>
          <w:tcPr>
            <w:tcW w:w="1809" w:type="dxa"/>
            <w:tcBorders>
              <w:righ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:rsidTr="003C590C">
        <w:trPr>
          <w:trHeight w:val="63"/>
        </w:trPr>
        <w:tc>
          <w:tcPr>
            <w:tcW w:w="3511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3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маркированный</w:t>
            </w:r>
          </w:p>
        </w:tc>
      </w:tr>
      <w:tr w:rsidR="00070109" w:rsidRPr="00070109" w:rsidTr="003C590C">
        <w:trPr>
          <w:trHeight w:val="63"/>
        </w:trPr>
        <w:tc>
          <w:tcPr>
            <w:tcW w:w="10565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Ценные бумаги   </w: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обременены   </w: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обременены обязательствами</w:t>
            </w:r>
          </w:p>
        </w:tc>
      </w:tr>
    </w:tbl>
    <w:p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оплаты:  </w:t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FORMCHECKBOX </w:instrText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денежные средства                </w:t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FORMCHECKBOX </w:instrText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t> другие ценные бумаги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070109" w:rsidRPr="00070109" w:rsidTr="003C590C">
        <w:tc>
          <w:tcPr>
            <w:tcW w:w="6771" w:type="dxa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платеже (при преимущественном праве приобретения)  и банковские реквизиты для возврата денежных средств (для остальных случае корпоративных действий):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Получатель платежа / Плательщик __________________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Расчетный, лицевой  счет __________________________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Назначение платежа ______________________________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банка ______________________________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ИНН получателя,  БИК _____________________________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Корреспондентский счет ___________________________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 и дата п/п _________________________________</w:t>
            </w:r>
          </w:p>
        </w:tc>
        <w:tc>
          <w:tcPr>
            <w:tcW w:w="3685" w:type="dxa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для зачисления ценных бумаг: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держателя реестра / депозитария __________________________________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лицевого счета / счета депо __________________</w:t>
            </w:r>
          </w:p>
        </w:tc>
      </w:tr>
    </w:tbl>
    <w:p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1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ДЕПОНЕНТ</w:t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_________________ /___________________/ </w:t>
      </w:r>
    </w:p>
    <w:p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(уполномоченный представитель)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70109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070109">
        <w:rPr>
          <w:rFonts w:ascii="Times New Roman" w:eastAsia="Times New Roman" w:hAnsi="Times New Roman" w:cs="Times New Roman"/>
          <w:lang w:eastAsia="ru-RU"/>
        </w:rPr>
        <w:t>.</w:t>
      </w:r>
    </w:p>
    <w:p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70109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128"/>
      </w:tblGrid>
      <w:tr w:rsidR="00070109" w:rsidRPr="00070109" w:rsidTr="003C590C">
        <w:trPr>
          <w:trHeight w:val="317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приема поручения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________________________________________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принятого поручения ____________________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исполнения поручения</w:t>
            </w: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</w:t>
            </w:r>
          </w:p>
        </w:tc>
      </w:tr>
      <w:tr w:rsidR="00070109" w:rsidRPr="00070109" w:rsidTr="003C590C">
        <w:trPr>
          <w:trHeight w:val="558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______________________/__________________/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_____________________/________________/</w:t>
            </w:r>
          </w:p>
        </w:tc>
      </w:tr>
    </w:tbl>
    <w:p w:rsidR="003C5D9B" w:rsidRPr="00070109" w:rsidRDefault="002541FE" w:rsidP="00070109"/>
    <w:sectPr w:rsidR="003C5D9B" w:rsidRPr="00070109" w:rsidSect="00FB5AE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FE" w:rsidRDefault="002541FE" w:rsidP="00070109">
      <w:pPr>
        <w:spacing w:after="0" w:line="240" w:lineRule="auto"/>
      </w:pPr>
      <w:r>
        <w:separator/>
      </w:r>
    </w:p>
  </w:endnote>
  <w:endnote w:type="continuationSeparator" w:id="0">
    <w:p w:rsidR="002541FE" w:rsidRDefault="002541FE" w:rsidP="000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FE" w:rsidRDefault="002541FE" w:rsidP="00070109">
      <w:pPr>
        <w:spacing w:after="0" w:line="240" w:lineRule="auto"/>
      </w:pPr>
      <w:r>
        <w:separator/>
      </w:r>
    </w:p>
  </w:footnote>
  <w:footnote w:type="continuationSeparator" w:id="0">
    <w:p w:rsidR="002541FE" w:rsidRDefault="002541FE" w:rsidP="00070109">
      <w:pPr>
        <w:spacing w:after="0" w:line="240" w:lineRule="auto"/>
      </w:pPr>
      <w:r>
        <w:continuationSeparator/>
      </w:r>
    </w:p>
  </w:footnote>
  <w:footnote w:id="1">
    <w:p w:rsidR="00070109" w:rsidRPr="004455AD" w:rsidRDefault="00070109" w:rsidP="00070109">
      <w:pPr>
        <w:spacing w:line="312" w:lineRule="auto"/>
        <w:ind w:firstLine="547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4455AD">
        <w:rPr>
          <w:sz w:val="16"/>
          <w:szCs w:val="16"/>
        </w:rPr>
        <w:t>минимальное количество акций, которое Депонент - акционер согласен продать на основании добровольного предложения в соответствии с п.5 ст.84.3 Закона об АО.</w:t>
      </w:r>
    </w:p>
    <w:p w:rsidR="00070109" w:rsidRPr="00AB2302" w:rsidRDefault="00070109" w:rsidP="00070109">
      <w:pPr>
        <w:spacing w:line="312" w:lineRule="auto"/>
        <w:ind w:firstLine="547"/>
        <w:rPr>
          <w:rFonts w:ascii="Verdana" w:hAnsi="Verdana"/>
          <w:sz w:val="21"/>
          <w:szCs w:val="21"/>
        </w:rPr>
      </w:pPr>
    </w:p>
    <w:p w:rsidR="00070109" w:rsidRDefault="00070109" w:rsidP="00070109">
      <w:pPr>
        <w:spacing w:line="312" w:lineRule="auto"/>
        <w:ind w:firstLine="54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B"/>
    <w:rsid w:val="00070109"/>
    <w:rsid w:val="000D167B"/>
    <w:rsid w:val="002541FE"/>
    <w:rsid w:val="002F6843"/>
    <w:rsid w:val="005532E0"/>
    <w:rsid w:val="00647A31"/>
    <w:rsid w:val="00B270DF"/>
    <w:rsid w:val="00CA78BE"/>
    <w:rsid w:val="00D958C3"/>
    <w:rsid w:val="00E549D9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5245C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070109"/>
    <w:rPr>
      <w:vertAlign w:val="superscript"/>
    </w:rPr>
  </w:style>
  <w:style w:type="paragraph" w:customStyle="1" w:styleId="2">
    <w:name w:val="заголовок 2"/>
    <w:basedOn w:val="a"/>
    <w:next w:val="a"/>
    <w:rsid w:val="00070109"/>
    <w:pPr>
      <w:keepNext/>
      <w:overflowPunct w:val="0"/>
      <w:autoSpaceDE w:val="0"/>
      <w:autoSpaceDN w:val="0"/>
      <w:adjustRightInd w:val="0"/>
      <w:spacing w:after="0" w:line="240" w:lineRule="auto"/>
      <w:ind w:left="709" w:hanging="283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2020-02-11T09:12:00Z</dcterms:created>
  <dcterms:modified xsi:type="dcterms:W3CDTF">2020-02-11T09:12:00Z</dcterms:modified>
</cp:coreProperties>
</file>